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D57B8D" w:rsidP="008508B7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8508B7">
              <w:rPr>
                <w:rFonts w:ascii="Arial" w:hAnsi="Arial" w:cs="Arial"/>
                <w:sz w:val="28"/>
                <w:szCs w:val="28"/>
              </w:rPr>
              <w:t>10</w:t>
            </w:r>
            <w:r w:rsidR="00D6195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D57B8D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Default="003B7EC8" w:rsidP="006E1CFC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6F30E1" w:rsidRPr="00786325" w:rsidRDefault="00C43C5D" w:rsidP="00D57B8D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Opakování </w:t>
            </w:r>
            <w:r w:rsidR="00D57B8D">
              <w:rPr>
                <w:rFonts w:ascii="Arial" w:hAnsi="Arial" w:cs="Arial"/>
                <w:color w:val="000000"/>
                <w:sz w:val="28"/>
                <w:szCs w:val="28"/>
              </w:rPr>
              <w:t>osové souměrnosti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8C1A7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8C1A7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Interaktivní tabule</w:t>
            </w:r>
          </w:p>
          <w:p w:rsidR="00D57B8D" w:rsidRDefault="005277BD" w:rsidP="00D57B8D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139" w:hanging="284"/>
              <w:jc w:val="both"/>
            </w:pPr>
            <w:r w:rsidRPr="008C1A7D">
              <w:rPr>
                <w:rFonts w:ascii="Arial" w:hAnsi="Arial" w:cs="Arial"/>
                <w:sz w:val="28"/>
                <w:szCs w:val="28"/>
              </w:rPr>
              <w:t xml:space="preserve">SW </w:t>
            </w:r>
            <w:r>
              <w:rPr>
                <w:rFonts w:ascii="Arial" w:hAnsi="Arial" w:cs="Arial"/>
                <w:sz w:val="28"/>
                <w:szCs w:val="28"/>
              </w:rPr>
              <w:t>–</w:t>
            </w:r>
            <w:r w:rsidRPr="008C1A7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F30E1">
              <w:rPr>
                <w:rFonts w:ascii="Arial" w:hAnsi="Arial" w:cs="Arial"/>
                <w:sz w:val="28"/>
                <w:szCs w:val="28"/>
              </w:rPr>
              <w:t>Matematika 7. ročník, 3</w:t>
            </w:r>
            <w:r w:rsidR="006E1CFC">
              <w:rPr>
                <w:rFonts w:ascii="Arial" w:hAnsi="Arial" w:cs="Arial"/>
                <w:sz w:val="28"/>
                <w:szCs w:val="28"/>
              </w:rPr>
              <w:t>.</w:t>
            </w:r>
            <w:r w:rsidR="00A970F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57B8D">
              <w:rPr>
                <w:rFonts w:ascii="Arial" w:hAnsi="Arial" w:cs="Arial"/>
                <w:sz w:val="28"/>
                <w:szCs w:val="28"/>
              </w:rPr>
              <w:t>s</w:t>
            </w:r>
            <w:r w:rsidR="00A970F2">
              <w:rPr>
                <w:rFonts w:ascii="Arial" w:hAnsi="Arial" w:cs="Arial"/>
                <w:sz w:val="28"/>
                <w:szCs w:val="28"/>
              </w:rPr>
              <w:t>ešit</w:t>
            </w:r>
            <w:r w:rsidR="00D57B8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970F2">
              <w:rPr>
                <w:rFonts w:ascii="Arial" w:hAnsi="Arial" w:cs="Arial"/>
                <w:sz w:val="28"/>
                <w:szCs w:val="28"/>
              </w:rPr>
              <w:t>(Conti </w:t>
            </w:r>
            <w:r w:rsidR="006E1CFC">
              <w:rPr>
                <w:rFonts w:ascii="Arial" w:hAnsi="Arial" w:cs="Arial"/>
                <w:sz w:val="28"/>
                <w:szCs w:val="28"/>
              </w:rPr>
              <w:t>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213D5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A4959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FA42BE" w:rsidRDefault="00BA6B6D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D57B8D" w:rsidRDefault="00FA42BE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Opakování</w:t>
            </w:r>
            <w:r w:rsidR="00D57B8D">
              <w:rPr>
                <w:rFonts w:ascii="Arial" w:hAnsi="Arial" w:cs="Arial"/>
                <w:sz w:val="28"/>
                <w:szCs w:val="28"/>
              </w:rPr>
              <w:t xml:space="preserve"> osové souměrnosti</w:t>
            </w:r>
          </w:p>
          <w:p w:rsidR="00A970F2" w:rsidRDefault="00D57B8D" w:rsidP="00D57B8D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Značení, čtení symbolického zápisu, určení osové souměrnosti, samodružné body </w:t>
            </w:r>
            <w:r w:rsidR="00C43C5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FA42BE" w:rsidRDefault="00D57B8D" w:rsidP="00A970F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</w:t>
            </w:r>
            <w:r w:rsidR="00C43C5D">
              <w:rPr>
                <w:rFonts w:ascii="Arial" w:hAnsi="Arial" w:cs="Arial"/>
                <w:sz w:val="28"/>
                <w:szCs w:val="28"/>
              </w:rPr>
              <w:t>str.</w:t>
            </w:r>
            <w:r>
              <w:rPr>
                <w:rFonts w:ascii="Arial" w:hAnsi="Arial" w:cs="Arial"/>
                <w:sz w:val="28"/>
                <w:szCs w:val="28"/>
              </w:rPr>
              <w:t xml:space="preserve"> 6 - 8</w:t>
            </w:r>
            <w:r w:rsidR="00A970F2">
              <w:rPr>
                <w:rFonts w:ascii="Arial" w:hAnsi="Arial" w:cs="Arial"/>
                <w:sz w:val="28"/>
                <w:szCs w:val="28"/>
              </w:rPr>
              <w:t>)</w:t>
            </w:r>
          </w:p>
          <w:p w:rsidR="00A970F2" w:rsidRDefault="00FA42BE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Procvičování</w:t>
            </w:r>
            <w:r w:rsidR="00A970F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57B8D">
              <w:rPr>
                <w:rFonts w:ascii="Arial" w:hAnsi="Arial" w:cs="Arial"/>
                <w:sz w:val="28"/>
                <w:szCs w:val="28"/>
              </w:rPr>
              <w:t>konstrukce v osové souměrnosti</w:t>
            </w:r>
          </w:p>
          <w:p w:rsidR="00A970F2" w:rsidRDefault="00A970F2" w:rsidP="00A970F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(str.</w:t>
            </w:r>
            <w:r w:rsidR="00D57B8D">
              <w:rPr>
                <w:rFonts w:ascii="Arial" w:hAnsi="Arial" w:cs="Arial"/>
                <w:sz w:val="28"/>
                <w:szCs w:val="28"/>
              </w:rPr>
              <w:t xml:space="preserve"> 9 - 13</w:t>
            </w:r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  <w:p w:rsidR="004A4895" w:rsidRPr="005277BD" w:rsidRDefault="00092498" w:rsidP="0009249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</w:t>
            </w:r>
            <w:r w:rsidR="004A4895" w:rsidRPr="006E1CFC">
              <w:rPr>
                <w:rFonts w:ascii="Arial" w:hAnsi="Arial" w:cs="Arial"/>
                <w:sz w:val="28"/>
                <w:szCs w:val="28"/>
              </w:rPr>
              <w:t>hrnutí, závěr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92498"/>
    <w:rsid w:val="00123F52"/>
    <w:rsid w:val="001427BC"/>
    <w:rsid w:val="00193F21"/>
    <w:rsid w:val="002440DC"/>
    <w:rsid w:val="002D29D3"/>
    <w:rsid w:val="003A6F11"/>
    <w:rsid w:val="003B7EC8"/>
    <w:rsid w:val="0048744D"/>
    <w:rsid w:val="004A4895"/>
    <w:rsid w:val="004C75B4"/>
    <w:rsid w:val="004E5860"/>
    <w:rsid w:val="005277BD"/>
    <w:rsid w:val="00575869"/>
    <w:rsid w:val="00622267"/>
    <w:rsid w:val="00677AF7"/>
    <w:rsid w:val="006E1CFC"/>
    <w:rsid w:val="006F30E1"/>
    <w:rsid w:val="00750450"/>
    <w:rsid w:val="00786325"/>
    <w:rsid w:val="0078690C"/>
    <w:rsid w:val="008508B7"/>
    <w:rsid w:val="008A4959"/>
    <w:rsid w:val="008C1A7D"/>
    <w:rsid w:val="009357D0"/>
    <w:rsid w:val="00A47855"/>
    <w:rsid w:val="00A970F2"/>
    <w:rsid w:val="00AA78EA"/>
    <w:rsid w:val="00BA6B6D"/>
    <w:rsid w:val="00BC2EBE"/>
    <w:rsid w:val="00BD559F"/>
    <w:rsid w:val="00BE05C4"/>
    <w:rsid w:val="00BF5E96"/>
    <w:rsid w:val="00C35929"/>
    <w:rsid w:val="00C43C5D"/>
    <w:rsid w:val="00D57B8D"/>
    <w:rsid w:val="00D61956"/>
    <w:rsid w:val="00D860C3"/>
    <w:rsid w:val="00DA2EDC"/>
    <w:rsid w:val="00DB5EB9"/>
    <w:rsid w:val="00E01C71"/>
    <w:rsid w:val="00E7593B"/>
    <w:rsid w:val="00E83F18"/>
    <w:rsid w:val="00E95D7D"/>
    <w:rsid w:val="00EE3A2B"/>
    <w:rsid w:val="00EE6B4F"/>
    <w:rsid w:val="00F67AF2"/>
    <w:rsid w:val="00FA1C76"/>
    <w:rsid w:val="00FA4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6D25-0C4C-46F7-9185-D5A19DBE0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2</cp:revision>
  <dcterms:created xsi:type="dcterms:W3CDTF">2010-10-06T18:31:00Z</dcterms:created>
  <dcterms:modified xsi:type="dcterms:W3CDTF">2010-10-06T18:31:00Z</dcterms:modified>
</cp:coreProperties>
</file>